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9087"/>
        <w:gridCol w:w="7"/>
      </w:tblGrid>
      <w:tr w:rsidR="002F14CB" w14:paraId="3C85C4BB" w14:textId="77777777"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p w14:paraId="4CC85586" w14:textId="7BB20A57" w:rsidR="002F14CB" w:rsidRDefault="002F14CB" w:rsidP="003B0E96">
            <w:r>
              <w:rPr>
                <w:rFonts w:hint="eastAsia"/>
              </w:rPr>
              <w:t>○金沢大学資料館紀要執筆に関する取扱い</w:t>
            </w:r>
          </w:p>
        </w:tc>
      </w:tr>
      <w:tr w:rsidR="002F14CB" w14:paraId="2FC98680" w14:textId="77777777" w:rsidTr="00BA7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3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tbl>
            <w:tblPr>
              <w:tblW w:w="0" w:type="auto"/>
              <w:jc w:val="righ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"/>
            </w:tblGrid>
            <w:tr w:rsidR="002F14CB" w14:paraId="7A9C1412" w14:textId="77777777">
              <w:trPr>
                <w:jc w:val="right"/>
              </w:trPr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0AB91D0C" w14:textId="77777777" w:rsidR="002F14CB" w:rsidRPr="00BA7F84" w:rsidRDefault="002F14CB" w:rsidP="005D01BA">
                  <w:pPr>
                    <w:wordWrap w:val="0"/>
                  </w:pPr>
                </w:p>
              </w:tc>
            </w:tr>
          </w:tbl>
          <w:p w14:paraId="50BAF804" w14:textId="77777777" w:rsidR="002F14CB" w:rsidRDefault="002F14CB" w:rsidP="005D01BA">
            <w:pPr>
              <w:wordWrap w:val="0"/>
              <w:jc w:val="right"/>
            </w:pPr>
          </w:p>
        </w:tc>
      </w:tr>
      <w:tr w:rsidR="002F14CB" w14:paraId="39AC7F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" w:type="pct"/>
          <w:wAfter w:w="4" w:type="pct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p w14:paraId="7943D0C1" w14:textId="77777777" w:rsidR="002F14CB" w:rsidRDefault="002F14CB" w:rsidP="005D01BA">
            <w:pPr>
              <w:wordWrap w:val="0"/>
              <w:jc w:val="right"/>
            </w:pPr>
          </w:p>
        </w:tc>
      </w:tr>
    </w:tbl>
    <w:p w14:paraId="29945C50" w14:textId="77777777" w:rsidR="002F14CB" w:rsidRDefault="002F14CB" w:rsidP="005D01BA">
      <w:pPr>
        <w:pStyle w:val="stepindent1"/>
        <w:wordWrap w:val="0"/>
      </w:pPr>
      <w:r>
        <w:rPr>
          <w:rFonts w:hint="eastAsia"/>
        </w:rPr>
        <w:t xml:space="preserve">　　　　　　　　　　　　　　　　　　平成</w:t>
      </w:r>
      <w:r>
        <w:t>22</w:t>
      </w:r>
      <w:r>
        <w:rPr>
          <w:rFonts w:hint="eastAsia"/>
        </w:rPr>
        <w:t>年度第</w:t>
      </w:r>
      <w:r>
        <w:t>2</w:t>
      </w:r>
      <w:r>
        <w:rPr>
          <w:rFonts w:hint="eastAsia"/>
        </w:rPr>
        <w:t>回資料館委員会了承</w:t>
      </w:r>
    </w:p>
    <w:p w14:paraId="3BA6436D" w14:textId="77777777" w:rsidR="002F14CB" w:rsidRDefault="002F14CB" w:rsidP="005D01BA">
      <w:pPr>
        <w:pStyle w:val="stepindent1"/>
        <w:wordWrap w:val="0"/>
      </w:pPr>
      <w:r>
        <w:rPr>
          <w:rFonts w:hint="eastAsia"/>
        </w:rPr>
        <w:t>金沢大学資料館紀要編集要項第</w:t>
      </w:r>
      <w:r>
        <w:t>5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項に基づき，金沢大学資料館紀要執筆に関する取扱いを次のとおり定める。</w:t>
      </w:r>
    </w:p>
    <w:p w14:paraId="747588AF" w14:textId="77777777" w:rsidR="002F14CB" w:rsidRDefault="002F14CB" w:rsidP="005D01BA">
      <w:pPr>
        <w:pStyle w:val="sec0"/>
        <w:wordWrap w:val="0"/>
      </w:pPr>
      <w:r>
        <w:t>1</w:t>
      </w:r>
      <w:r>
        <w:rPr>
          <w:rFonts w:hint="eastAsia"/>
        </w:rPr>
        <w:t xml:space="preserve">　原稿は</w:t>
      </w:r>
      <w:r>
        <w:t>A4</w:t>
      </w:r>
      <w:r>
        <w:rPr>
          <w:rFonts w:hint="eastAsia"/>
        </w:rPr>
        <w:t>判・横書き（</w:t>
      </w:r>
      <w:r>
        <w:t>40</w:t>
      </w:r>
      <w:r>
        <w:rPr>
          <w:rFonts w:hint="eastAsia"/>
        </w:rPr>
        <w:t>字／行×</w:t>
      </w:r>
      <w:r>
        <w:t>40</w:t>
      </w:r>
      <w:r>
        <w:rPr>
          <w:rFonts w:hint="eastAsia"/>
        </w:rPr>
        <w:t>行／頁）とし，原稿分量（図表・写真・註を含む。）は次のとおりとする。</w:t>
      </w:r>
    </w:p>
    <w:p w14:paraId="5C09847A" w14:textId="77777777" w:rsidR="002F14CB" w:rsidRDefault="002F14CB" w:rsidP="005D01BA">
      <w:pPr>
        <w:pStyle w:val="sec1"/>
        <w:wordWrap w:val="0"/>
      </w:pPr>
      <w:bookmarkStart w:id="0" w:name="13000846401000000008"/>
      <w:bookmarkEnd w:id="0"/>
      <w:r>
        <w:t>(1)</w:t>
      </w:r>
      <w:r>
        <w:rPr>
          <w:rFonts w:hint="eastAsia"/>
        </w:rPr>
        <w:t xml:space="preserve">　論考：</w:t>
      </w:r>
      <w:r>
        <w:t>400</w:t>
      </w:r>
      <w:r>
        <w:rPr>
          <w:rFonts w:hint="eastAsia"/>
        </w:rPr>
        <w:t>字詰原稿用紙換算で</w:t>
      </w:r>
      <w:r>
        <w:t>50</w:t>
      </w:r>
      <w:r>
        <w:rPr>
          <w:rFonts w:hint="eastAsia"/>
        </w:rPr>
        <w:t>枚～</w:t>
      </w:r>
      <w:r>
        <w:t>60</w:t>
      </w:r>
      <w:r>
        <w:rPr>
          <w:rFonts w:hint="eastAsia"/>
        </w:rPr>
        <w:t>枚程度（</w:t>
      </w:r>
      <w:r>
        <w:t>20,000</w:t>
      </w:r>
      <w:r>
        <w:rPr>
          <w:rFonts w:hint="eastAsia"/>
        </w:rPr>
        <w:t>～</w:t>
      </w:r>
      <w:r>
        <w:t>24,000</w:t>
      </w:r>
      <w:r>
        <w:rPr>
          <w:rFonts w:hint="eastAsia"/>
        </w:rPr>
        <w:t>字）</w:t>
      </w:r>
    </w:p>
    <w:p w14:paraId="742C3387" w14:textId="77777777" w:rsidR="002F14CB" w:rsidRDefault="002F14CB" w:rsidP="005D01BA">
      <w:pPr>
        <w:pStyle w:val="sec1"/>
        <w:wordWrap w:val="0"/>
      </w:pPr>
      <w:bookmarkStart w:id="1" w:name="13000846401000000012"/>
      <w:bookmarkEnd w:id="1"/>
      <w:r>
        <w:t>(2)</w:t>
      </w:r>
      <w:r>
        <w:rPr>
          <w:rFonts w:hint="eastAsia"/>
        </w:rPr>
        <w:t xml:space="preserve">　研究ノート・調査報告・資料紹介：</w:t>
      </w:r>
      <w:r>
        <w:t>400</w:t>
      </w:r>
      <w:r>
        <w:rPr>
          <w:rFonts w:hint="eastAsia"/>
        </w:rPr>
        <w:t>字詰原稿用紙換算で</w:t>
      </w:r>
      <w:r>
        <w:t>20</w:t>
      </w:r>
      <w:r>
        <w:rPr>
          <w:rFonts w:hint="eastAsia"/>
        </w:rPr>
        <w:t>枚～</w:t>
      </w:r>
      <w:r>
        <w:t>25</w:t>
      </w:r>
      <w:r>
        <w:rPr>
          <w:rFonts w:hint="eastAsia"/>
        </w:rPr>
        <w:t>枚程度（</w:t>
      </w:r>
      <w:r>
        <w:t>8,000</w:t>
      </w:r>
      <w:r>
        <w:rPr>
          <w:rFonts w:hint="eastAsia"/>
        </w:rPr>
        <w:t>～</w:t>
      </w:r>
      <w:r>
        <w:t>10,000</w:t>
      </w:r>
      <w:r>
        <w:rPr>
          <w:rFonts w:hint="eastAsia"/>
        </w:rPr>
        <w:t>字）</w:t>
      </w:r>
    </w:p>
    <w:p w14:paraId="5EC1C1DE" w14:textId="77777777" w:rsidR="002F14CB" w:rsidRDefault="002F14CB" w:rsidP="005D01BA">
      <w:pPr>
        <w:pStyle w:val="sec0"/>
        <w:wordWrap w:val="0"/>
      </w:pPr>
      <w:r>
        <w:t>2</w:t>
      </w:r>
      <w:r>
        <w:rPr>
          <w:rFonts w:hint="eastAsia"/>
        </w:rPr>
        <w:t xml:space="preserve">　表・図・写真等のスペースは所定のページ数に含め，挿入個所を別紙（様式任意）で指示する。</w:t>
      </w:r>
    </w:p>
    <w:p w14:paraId="4A375D5B" w14:textId="77777777" w:rsidR="002F14CB" w:rsidRDefault="002F14CB" w:rsidP="005D01BA">
      <w:pPr>
        <w:pStyle w:val="sec0"/>
        <w:wordWrap w:val="0"/>
      </w:pPr>
      <w:r>
        <w:t>3</w:t>
      </w:r>
      <w:r>
        <w:rPr>
          <w:rFonts w:hint="eastAsia"/>
        </w:rPr>
        <w:t xml:space="preserve">　原稿が和文の場合は英文のタイトルもつけ，また英文の場合は和文のタイトルもつけ，原稿とともに提出すること。</w:t>
      </w:r>
    </w:p>
    <w:p w14:paraId="490541A0" w14:textId="77777777" w:rsidR="002F14CB" w:rsidRDefault="002F14CB" w:rsidP="005D01BA">
      <w:pPr>
        <w:pStyle w:val="sec0"/>
        <w:wordWrap w:val="0"/>
      </w:pPr>
      <w:r>
        <w:t>4</w:t>
      </w:r>
      <w:r>
        <w:rPr>
          <w:rFonts w:hint="eastAsia"/>
        </w:rPr>
        <w:t xml:space="preserve">　表・図・写真等の番号は，図</w:t>
      </w:r>
      <w:r>
        <w:t>1</w:t>
      </w:r>
      <w:r>
        <w:rPr>
          <w:rFonts w:hint="eastAsia"/>
        </w:rPr>
        <w:t>（写真も含める。）…，表</w:t>
      </w:r>
      <w:r>
        <w:t>1</w:t>
      </w:r>
      <w:r>
        <w:rPr>
          <w:rFonts w:hint="eastAsia"/>
        </w:rPr>
        <w:t>…，とし，番号及び標題は，表の場合は表の上部に，図の場合は図の下部に書くこととする。これらのコピーを添付する場合，鮮明なものを提出する。（表・図・写真は原則としてモノクロ印刷）</w:t>
      </w:r>
    </w:p>
    <w:p w14:paraId="69B38199" w14:textId="77777777" w:rsidR="002F14CB" w:rsidRDefault="002F14CB" w:rsidP="005D01BA">
      <w:pPr>
        <w:pStyle w:val="sec0"/>
        <w:wordWrap w:val="0"/>
      </w:pPr>
      <w:r>
        <w:t>5</w:t>
      </w:r>
      <w:r>
        <w:rPr>
          <w:rFonts w:hint="eastAsia"/>
        </w:rPr>
        <w:t xml:space="preserve">　原稿には英文概要を添えること。</w:t>
      </w:r>
    </w:p>
    <w:p w14:paraId="267FA8B2" w14:textId="77777777" w:rsidR="002F14CB" w:rsidRDefault="002F14CB" w:rsidP="005D01BA">
      <w:pPr>
        <w:pStyle w:val="sec0"/>
        <w:wordWrap w:val="0"/>
      </w:pPr>
      <w:r>
        <w:t>6</w:t>
      </w:r>
      <w:r>
        <w:rPr>
          <w:rFonts w:hint="eastAsia"/>
        </w:rPr>
        <w:t xml:space="preserve">　資料の引用の場合を除いて，常用漢字，現代仮名遣いを使用する。ただし，学術用語，固有名詞などはその例外とする。ルビは原則として付けないが，固有名詞などで必要な場合はルビを付す。</w:t>
      </w:r>
    </w:p>
    <w:p w14:paraId="0A776D8A" w14:textId="77777777" w:rsidR="002F14CB" w:rsidRDefault="002F14CB" w:rsidP="005D01BA">
      <w:pPr>
        <w:pStyle w:val="sec0"/>
        <w:wordWrap w:val="0"/>
      </w:pPr>
      <w:r>
        <w:t>7</w:t>
      </w:r>
      <w:r>
        <w:rPr>
          <w:rFonts w:hint="eastAsia"/>
        </w:rPr>
        <w:t xml:space="preserve">　数字は算用数字（アラビア数字）を用いる。年次・日付は西暦を基準とし，適宜年号を付すこととする（例；</w:t>
      </w:r>
      <w:r>
        <w:t>2010</w:t>
      </w:r>
      <w:r>
        <w:rPr>
          <w:rFonts w:hint="eastAsia"/>
        </w:rPr>
        <w:t>（平成</w:t>
      </w:r>
      <w:r>
        <w:t>22</w:t>
      </w:r>
      <w:r>
        <w:rPr>
          <w:rFonts w:hint="eastAsia"/>
        </w:rPr>
        <w:t>）年</w:t>
      </w:r>
      <w:r>
        <w:t>4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日）。表記が固定していれば漢数字を使用しても差し支えない。</w:t>
      </w:r>
    </w:p>
    <w:p w14:paraId="22B1F571" w14:textId="77777777" w:rsidR="002F14CB" w:rsidRDefault="002F14CB" w:rsidP="005D01BA">
      <w:pPr>
        <w:pStyle w:val="sec0"/>
        <w:wordWrap w:val="0"/>
      </w:pPr>
      <w:r>
        <w:t>8</w:t>
      </w:r>
      <w:r>
        <w:rPr>
          <w:rFonts w:hint="eastAsia"/>
        </w:rPr>
        <w:t xml:space="preserve">　註は本文中に番号を付し，稿末にまとめて示す。なお，参考文献，引用資料，文献についても稿末に示す。</w:t>
      </w:r>
    </w:p>
    <w:p w14:paraId="2021AD45" w14:textId="77777777" w:rsidR="002F14CB" w:rsidRDefault="002F14CB" w:rsidP="005D01BA">
      <w:pPr>
        <w:pStyle w:val="sec32"/>
        <w:wordWrap w:val="0"/>
      </w:pPr>
      <w:r>
        <w:rPr>
          <w:rFonts w:hint="eastAsia"/>
        </w:rPr>
        <w:t>附　則</w:t>
      </w:r>
    </w:p>
    <w:p w14:paraId="4700F2E7" w14:textId="77777777" w:rsidR="002F14CB" w:rsidRDefault="002F14CB" w:rsidP="005D01BA">
      <w:pPr>
        <w:pStyle w:val="stepindent1"/>
        <w:wordWrap w:val="0"/>
      </w:pPr>
      <w:r>
        <w:rPr>
          <w:rFonts w:hint="eastAsia"/>
        </w:rPr>
        <w:t>この取扱いは，平成</w:t>
      </w:r>
      <w:r>
        <w:t>22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</w:t>
      </w:r>
      <w:r>
        <w:t>30</w:t>
      </w:r>
      <w:r>
        <w:rPr>
          <w:rFonts w:hint="eastAsia"/>
        </w:rPr>
        <w:t>日から施行する。</w:t>
      </w:r>
    </w:p>
    <w:p w14:paraId="0A7362A9" w14:textId="77777777" w:rsidR="002F14CB" w:rsidRDefault="002F14CB" w:rsidP="005D01BA">
      <w:pPr>
        <w:pStyle w:val="stepindent2"/>
        <w:wordWrap w:val="0"/>
      </w:pPr>
      <w:r>
        <w:rPr>
          <w:rFonts w:hint="eastAsia"/>
        </w:rPr>
        <w:t xml:space="preserve">　</w:t>
      </w:r>
    </w:p>
    <w:p w14:paraId="079C9F9A" w14:textId="77777777" w:rsidR="002F14CB" w:rsidRDefault="002F14CB" w:rsidP="005D01BA">
      <w:pPr>
        <w:pStyle w:val="stepindent2"/>
        <w:wordWrap w:val="0"/>
      </w:pPr>
      <w:r>
        <w:rPr>
          <w:rFonts w:hint="eastAsia"/>
        </w:rPr>
        <w:t xml:space="preserve">　　附　則</w:t>
      </w:r>
    </w:p>
    <w:p w14:paraId="1EA37EE2" w14:textId="77777777" w:rsidR="002F14CB" w:rsidRDefault="002F14CB" w:rsidP="005D01BA">
      <w:pPr>
        <w:pStyle w:val="stepindent2"/>
        <w:wordWrap w:val="0"/>
      </w:pPr>
      <w:r>
        <w:rPr>
          <w:rFonts w:hint="eastAsia"/>
        </w:rPr>
        <w:t>この取扱いは，平成</w:t>
      </w:r>
      <w:r>
        <w:t>24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</w:t>
      </w:r>
      <w:r>
        <w:t>16</w:t>
      </w:r>
      <w:r>
        <w:rPr>
          <w:rFonts w:hint="eastAsia"/>
        </w:rPr>
        <w:t>日から施行する。</w:t>
      </w:r>
    </w:p>
    <w:p w14:paraId="014776D4" w14:textId="77777777" w:rsidR="002F14CB" w:rsidRDefault="002F14CB" w:rsidP="005D01BA">
      <w:pPr>
        <w:pStyle w:val="stepindent2"/>
        <w:wordWrap w:val="0"/>
      </w:pPr>
      <w:r>
        <w:rPr>
          <w:rFonts w:hint="eastAsia"/>
        </w:rPr>
        <w:t xml:space="preserve">　</w:t>
      </w:r>
    </w:p>
    <w:p w14:paraId="2DA64483" w14:textId="77777777" w:rsidR="002F14CB" w:rsidRDefault="002F14CB" w:rsidP="005D01BA">
      <w:pPr>
        <w:pStyle w:val="stepindent2"/>
        <w:wordWrap w:val="0"/>
      </w:pPr>
      <w:r>
        <w:rPr>
          <w:rFonts w:hint="eastAsia"/>
        </w:rPr>
        <w:t xml:space="preserve">　附　則</w:t>
      </w:r>
    </w:p>
    <w:p w14:paraId="5E9F107C" w14:textId="77777777" w:rsidR="002F14CB" w:rsidRDefault="002F14CB" w:rsidP="005D01BA">
      <w:pPr>
        <w:pStyle w:val="stepindent2"/>
        <w:wordWrap w:val="0"/>
      </w:pPr>
      <w:r>
        <w:rPr>
          <w:rFonts w:hint="eastAsia"/>
        </w:rPr>
        <w:t>この取扱いは，令和元年</w:t>
      </w:r>
      <w:r>
        <w:t>10</w:t>
      </w:r>
      <w:r>
        <w:rPr>
          <w:rFonts w:hint="eastAsia"/>
        </w:rPr>
        <w:t>月</w:t>
      </w:r>
      <w:r>
        <w:t>21</w:t>
      </w:r>
      <w:r>
        <w:rPr>
          <w:rFonts w:hint="eastAsia"/>
        </w:rPr>
        <w:t>日から施行する。</w:t>
      </w:r>
    </w:p>
    <w:sectPr w:rsidR="002F14CB" w:rsidSect="005D01BA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100B8" w14:textId="77777777" w:rsidR="002F14CB" w:rsidRDefault="002F14CB" w:rsidP="00164652">
      <w:r>
        <w:separator/>
      </w:r>
    </w:p>
  </w:endnote>
  <w:endnote w:type="continuationSeparator" w:id="0">
    <w:p w14:paraId="6A7C6359" w14:textId="77777777" w:rsidR="002F14CB" w:rsidRDefault="002F14CB" w:rsidP="0016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8418C" w14:textId="77777777" w:rsidR="002F14CB" w:rsidRDefault="002F14CB" w:rsidP="00164652">
      <w:r>
        <w:separator/>
      </w:r>
    </w:p>
  </w:footnote>
  <w:footnote w:type="continuationSeparator" w:id="0">
    <w:p w14:paraId="191DA329" w14:textId="77777777" w:rsidR="002F14CB" w:rsidRDefault="002F14CB" w:rsidP="00164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652"/>
    <w:rsid w:val="00164652"/>
    <w:rsid w:val="002F14CB"/>
    <w:rsid w:val="003B0E96"/>
    <w:rsid w:val="005D01BA"/>
    <w:rsid w:val="008C676C"/>
    <w:rsid w:val="00BA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B4CE5"/>
  <w14:defaultImageDpi w14:val="0"/>
  <w15:docId w15:val="{D6EE0E93-9EAF-4B0C-A572-AAD02369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164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64652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646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64652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718</Characters>
  <Application>Microsoft Office Word</Application>
  <DocSecurity>0</DocSecurity>
  <Lines>5</Lines>
  <Paragraphs>1</Paragraphs>
  <ScaleCrop>false</ScaleCrop>
  <Company>（株）ぎょうせい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金沢大学資料館紀要執筆に関する取扱い</dc:title>
  <dc:subject/>
  <dc:creator>（株）ぎょうせい</dc:creator>
  <cp:keywords/>
  <dc:description/>
  <cp:lastModifiedBy>長谷川 みさ</cp:lastModifiedBy>
  <cp:revision>5</cp:revision>
  <dcterms:created xsi:type="dcterms:W3CDTF">2024-05-27T13:51:00Z</dcterms:created>
  <dcterms:modified xsi:type="dcterms:W3CDTF">2025-06-30T01:59:00Z</dcterms:modified>
</cp:coreProperties>
</file>